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67F" w:rsidRDefault="0084267F" w:rsidP="0084267F">
      <w:pPr>
        <w:ind w:left="5103"/>
        <w:jc w:val="both"/>
      </w:pPr>
      <w:bookmarkStart w:id="0" w:name="_GoBack"/>
      <w:bookmarkEnd w:id="0"/>
      <w:r>
        <w:rPr>
          <w:color w:val="000000"/>
          <w:sz w:val="28"/>
          <w:szCs w:val="28"/>
        </w:rPr>
        <w:t>Приложение 9</w:t>
      </w:r>
    </w:p>
    <w:p w:rsidR="0084267F" w:rsidRDefault="0084267F" w:rsidP="0084267F">
      <w:pPr>
        <w:ind w:left="5103"/>
        <w:jc w:val="both"/>
      </w:pPr>
      <w:r>
        <w:rPr>
          <w:color w:val="000000"/>
          <w:sz w:val="28"/>
          <w:szCs w:val="28"/>
        </w:rPr>
        <w:t>к Закону Краснодарского края</w:t>
      </w:r>
    </w:p>
    <w:p w:rsidR="0084267F" w:rsidRDefault="0084267F" w:rsidP="0084267F">
      <w:pPr>
        <w:ind w:left="5103"/>
        <w:jc w:val="both"/>
      </w:pPr>
      <w:r>
        <w:rPr>
          <w:color w:val="000000"/>
          <w:sz w:val="28"/>
          <w:szCs w:val="28"/>
        </w:rPr>
        <w:t>"О бюджете Краснодарского края</w:t>
      </w:r>
    </w:p>
    <w:p w:rsidR="0084267F" w:rsidRDefault="0084267F" w:rsidP="0084267F">
      <w:pPr>
        <w:ind w:left="5103"/>
        <w:jc w:val="both"/>
      </w:pPr>
      <w:r>
        <w:rPr>
          <w:color w:val="000000"/>
          <w:sz w:val="28"/>
          <w:szCs w:val="28"/>
        </w:rPr>
        <w:t>на 2025 год и на плановый период</w:t>
      </w:r>
    </w:p>
    <w:p w:rsidR="0084267F" w:rsidRDefault="0084267F" w:rsidP="0084267F">
      <w:pPr>
        <w:ind w:left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2026 и 2027 годов"</w:t>
      </w:r>
    </w:p>
    <w:p w:rsidR="0084267F" w:rsidRDefault="0084267F" w:rsidP="0084267F">
      <w:pPr>
        <w:ind w:left="5103"/>
      </w:pPr>
    </w:p>
    <w:p w:rsidR="0084267F" w:rsidRDefault="0084267F" w:rsidP="0084267F">
      <w:pPr>
        <w:tabs>
          <w:tab w:val="left" w:pos="4819"/>
        </w:tabs>
        <w:spacing w:line="1" w:lineRule="auto"/>
        <w:ind w:left="5103"/>
      </w:pPr>
    </w:p>
    <w:p w:rsidR="007E3FA0" w:rsidRDefault="007E3FA0" w:rsidP="007E3FA0">
      <w:pPr>
        <w:rPr>
          <w:vanish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E3FA0" w:rsidTr="004C5D9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60" w:type="dxa"/>
              <w:right w:w="0" w:type="dxa"/>
            </w:tcMar>
          </w:tcPr>
          <w:p w:rsidR="007E3FA0" w:rsidRPr="005B4568" w:rsidRDefault="007E3FA0" w:rsidP="004C5D9A">
            <w:pPr>
              <w:tabs>
                <w:tab w:val="left" w:pos="9214"/>
              </w:tabs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B4568">
              <w:rPr>
                <w:b/>
                <w:bCs/>
                <w:color w:val="000000"/>
                <w:sz w:val="28"/>
                <w:szCs w:val="28"/>
              </w:rPr>
              <w:t xml:space="preserve">Объем бюджетных ассигнований бюджета Краснодарского края, </w:t>
            </w:r>
          </w:p>
          <w:p w:rsidR="007E3FA0" w:rsidRPr="005B4568" w:rsidRDefault="007E3FA0" w:rsidP="004C5D9A">
            <w:pPr>
              <w:tabs>
                <w:tab w:val="left" w:pos="9214"/>
              </w:tabs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B4568">
              <w:rPr>
                <w:b/>
                <w:bCs/>
                <w:color w:val="000000"/>
                <w:sz w:val="28"/>
                <w:szCs w:val="28"/>
              </w:rPr>
              <w:t xml:space="preserve">направляемых на социальную поддержку детей и семей, </w:t>
            </w:r>
          </w:p>
          <w:p w:rsidR="007E3FA0" w:rsidRDefault="007E3FA0" w:rsidP="004C5D9A">
            <w:pPr>
              <w:tabs>
                <w:tab w:val="left" w:pos="9214"/>
              </w:tabs>
              <w:suppressAutoHyphens/>
              <w:jc w:val="center"/>
            </w:pPr>
            <w:r w:rsidRPr="005B4568">
              <w:rPr>
                <w:b/>
                <w:bCs/>
                <w:color w:val="000000"/>
                <w:sz w:val="28"/>
                <w:szCs w:val="28"/>
              </w:rPr>
              <w:t>имеющих детей, на 2025 год и плановый период 2026 и 2027 годов</w:t>
            </w:r>
          </w:p>
        </w:tc>
      </w:tr>
    </w:tbl>
    <w:p w:rsidR="007E3FA0" w:rsidRDefault="007E3FA0" w:rsidP="007E3FA0">
      <w:pPr>
        <w:rPr>
          <w:vanish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E3FA0" w:rsidTr="004C5D9A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(тыс. рублей)</w:t>
            </w:r>
          </w:p>
          <w:p w:rsidR="0084267F" w:rsidRDefault="0084267F" w:rsidP="004C5D9A">
            <w:pPr>
              <w:jc w:val="right"/>
            </w:pPr>
          </w:p>
        </w:tc>
      </w:tr>
    </w:tbl>
    <w:p w:rsidR="007E3FA0" w:rsidRDefault="007E3FA0" w:rsidP="007E3FA0">
      <w:pPr>
        <w:rPr>
          <w:vanish/>
        </w:rPr>
      </w:pPr>
      <w:bookmarkStart w:id="1" w:name="__bookmark_1"/>
      <w:bookmarkEnd w:id="1"/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4141"/>
        <w:gridCol w:w="1644"/>
        <w:gridCol w:w="1644"/>
        <w:gridCol w:w="1644"/>
      </w:tblGrid>
      <w:tr w:rsidR="007E3FA0" w:rsidTr="004C5D9A">
        <w:trPr>
          <w:trHeight w:val="408"/>
          <w:tblHeader/>
          <w:jc w:val="right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7E3FA0" w:rsidTr="004C5D9A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3FA0" w:rsidRDefault="007E3FA0" w:rsidP="004C5D9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№ п/п</w:t>
                  </w:r>
                </w:p>
              </w:tc>
            </w:tr>
          </w:tbl>
          <w:p w:rsidR="007E3FA0" w:rsidRDefault="007E3FA0" w:rsidP="004C5D9A">
            <w:pPr>
              <w:spacing w:line="1" w:lineRule="auto"/>
            </w:pPr>
          </w:p>
        </w:tc>
        <w:tc>
          <w:tcPr>
            <w:tcW w:w="41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3FA0" w:rsidRDefault="007E3FA0" w:rsidP="004C5D9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41"/>
            </w:tblGrid>
            <w:tr w:rsidR="007E3FA0" w:rsidTr="004C5D9A">
              <w:trPr>
                <w:jc w:val="center"/>
              </w:trPr>
              <w:tc>
                <w:tcPr>
                  <w:tcW w:w="41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3FA0" w:rsidRDefault="007E3FA0" w:rsidP="004C5D9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Направление расходов</w:t>
                  </w:r>
                </w:p>
              </w:tc>
            </w:tr>
          </w:tbl>
          <w:p w:rsidR="007E3FA0" w:rsidRDefault="007E3FA0" w:rsidP="004C5D9A">
            <w:pPr>
              <w:spacing w:line="1" w:lineRule="auto"/>
            </w:pPr>
          </w:p>
        </w:tc>
        <w:tc>
          <w:tcPr>
            <w:tcW w:w="49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3FA0" w:rsidRDefault="007E3FA0" w:rsidP="004C5D9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9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32"/>
            </w:tblGrid>
            <w:tr w:rsidR="007E3FA0" w:rsidTr="004C5D9A">
              <w:trPr>
                <w:jc w:val="center"/>
              </w:trPr>
              <w:tc>
                <w:tcPr>
                  <w:tcW w:w="49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3FA0" w:rsidRDefault="007E3FA0" w:rsidP="004C5D9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Сумма</w:t>
                  </w:r>
                </w:p>
              </w:tc>
            </w:tr>
          </w:tbl>
          <w:p w:rsidR="007E3FA0" w:rsidRDefault="007E3FA0" w:rsidP="004C5D9A">
            <w:pPr>
              <w:spacing w:line="1" w:lineRule="auto"/>
            </w:pPr>
          </w:p>
        </w:tc>
      </w:tr>
      <w:tr w:rsidR="007E3FA0" w:rsidTr="004C5D9A">
        <w:trPr>
          <w:tblHeader/>
          <w:jc w:val="right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3FA0" w:rsidRDefault="007E3FA0" w:rsidP="004C5D9A">
            <w:pPr>
              <w:spacing w:line="1" w:lineRule="auto"/>
            </w:pPr>
          </w:p>
        </w:tc>
        <w:tc>
          <w:tcPr>
            <w:tcW w:w="414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3FA0" w:rsidRDefault="007E3FA0" w:rsidP="004C5D9A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3FA0" w:rsidRDefault="007E3FA0" w:rsidP="004C5D9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7E3FA0" w:rsidTr="004C5D9A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3FA0" w:rsidRDefault="007E3FA0" w:rsidP="004C5D9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:rsidR="007E3FA0" w:rsidRDefault="007E3FA0" w:rsidP="004C5D9A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3FA0" w:rsidRDefault="007E3FA0" w:rsidP="004C5D9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7E3FA0" w:rsidTr="004C5D9A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3FA0" w:rsidRDefault="007E3FA0" w:rsidP="004C5D9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2026 год</w:t>
                  </w:r>
                </w:p>
              </w:tc>
            </w:tr>
          </w:tbl>
          <w:p w:rsidR="007E3FA0" w:rsidRDefault="007E3FA0" w:rsidP="004C5D9A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3FA0" w:rsidRDefault="007E3FA0" w:rsidP="004C5D9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7E3FA0" w:rsidTr="004C5D9A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3FA0" w:rsidRDefault="007E3FA0" w:rsidP="004C5D9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2027 год</w:t>
                  </w:r>
                </w:p>
              </w:tc>
            </w:tr>
          </w:tbl>
          <w:p w:rsidR="007E3FA0" w:rsidRDefault="007E3FA0" w:rsidP="004C5D9A">
            <w:pPr>
              <w:spacing w:line="1" w:lineRule="auto"/>
            </w:pPr>
          </w:p>
        </w:tc>
      </w:tr>
    </w:tbl>
    <w:p w:rsidR="007E3FA0" w:rsidRDefault="007E3FA0" w:rsidP="007E3FA0">
      <w:pPr>
        <w:rPr>
          <w:vanish/>
        </w:rPr>
      </w:pPr>
      <w:bookmarkStart w:id="2" w:name="__bookmark_2"/>
      <w:bookmarkEnd w:id="2"/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4141"/>
        <w:gridCol w:w="1644"/>
        <w:gridCol w:w="1644"/>
        <w:gridCol w:w="1644"/>
      </w:tblGrid>
      <w:tr w:rsidR="007E3FA0" w:rsidTr="004C5D9A">
        <w:trPr>
          <w:tblHeader/>
          <w:jc w:val="right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7E3FA0" w:rsidTr="004C5D9A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3FA0" w:rsidRDefault="007E3FA0" w:rsidP="004C5D9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7E3FA0" w:rsidRDefault="007E3FA0" w:rsidP="004C5D9A">
            <w:pPr>
              <w:spacing w:line="1" w:lineRule="auto"/>
            </w:pP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3FA0" w:rsidRDefault="007E3FA0" w:rsidP="004C5D9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41"/>
            </w:tblGrid>
            <w:tr w:rsidR="007E3FA0" w:rsidTr="004C5D9A">
              <w:trPr>
                <w:jc w:val="center"/>
              </w:trPr>
              <w:tc>
                <w:tcPr>
                  <w:tcW w:w="41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3FA0" w:rsidRDefault="007E3FA0" w:rsidP="004C5D9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7E3FA0" w:rsidRDefault="007E3FA0" w:rsidP="004C5D9A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3FA0" w:rsidRDefault="007E3FA0" w:rsidP="004C5D9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7E3FA0" w:rsidTr="004C5D9A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3FA0" w:rsidRDefault="007E3FA0" w:rsidP="004C5D9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3</w:t>
                  </w:r>
                </w:p>
              </w:tc>
            </w:tr>
          </w:tbl>
          <w:p w:rsidR="007E3FA0" w:rsidRDefault="007E3FA0" w:rsidP="004C5D9A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3FA0" w:rsidRDefault="007E3FA0" w:rsidP="004C5D9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7E3FA0" w:rsidTr="004C5D9A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3FA0" w:rsidRDefault="007E3FA0" w:rsidP="004C5D9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4</w:t>
                  </w:r>
                </w:p>
              </w:tc>
            </w:tr>
          </w:tbl>
          <w:p w:rsidR="007E3FA0" w:rsidRDefault="007E3FA0" w:rsidP="004C5D9A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3FA0" w:rsidRDefault="007E3FA0" w:rsidP="004C5D9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7E3FA0" w:rsidTr="004C5D9A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3FA0" w:rsidRDefault="007E3FA0" w:rsidP="004C5D9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5</w:t>
                  </w:r>
                </w:p>
              </w:tc>
            </w:tr>
          </w:tbl>
          <w:p w:rsidR="007E3FA0" w:rsidRDefault="007E3FA0" w:rsidP="004C5D9A">
            <w:pPr>
              <w:spacing w:line="1" w:lineRule="auto"/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Единовременное денежное поо</w:t>
            </w:r>
            <w:r>
              <w:rPr>
                <w:color w:val="000000"/>
                <w:sz w:val="28"/>
                <w:szCs w:val="28"/>
              </w:rPr>
              <w:t>щ</w:t>
            </w:r>
            <w:r>
              <w:rPr>
                <w:color w:val="000000"/>
                <w:sz w:val="28"/>
                <w:szCs w:val="28"/>
              </w:rPr>
              <w:t>рение награжденных медалями Краснодарского края "Родител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ская доблесть"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51724,2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51724,2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51724,2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Единовременное денежное пос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бие при усыновлении (удочер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нии) ребенка на территории Краснодарского края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54450,0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52750,0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68150,0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Единовременные премии мног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детным матерям, награжденным Почетным дипломом Губернат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ра Краснодарского края мног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детной матери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689,5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689,5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689,5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Ежегодная денежная выплата многодетным семьям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2178700,5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2265875,9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2356811,7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Ежемесячная денежная выплата, назначаемая в случае рождения третьего ребенка или последу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щих детей до достижения ребе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ком возраста трех лет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490718,6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Компенсация на полноценное п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тание беременным женщинам, кормящим матерям, а также 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lastRenderedPageBreak/>
              <w:t>тям в возрасте до трех лет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4267F" w:rsidRDefault="0084267F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4267F" w:rsidRDefault="0084267F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4267F" w:rsidRDefault="0084267F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4267F" w:rsidRDefault="0084267F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75522,4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4267F" w:rsidRDefault="0084267F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4267F" w:rsidRDefault="0084267F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4267F" w:rsidRDefault="0084267F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4267F" w:rsidRDefault="0084267F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78860,4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4267F" w:rsidRDefault="0084267F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4267F" w:rsidRDefault="0084267F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4267F" w:rsidRDefault="0084267F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4267F" w:rsidRDefault="0084267F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82198,4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Краевой материнский (семейный) капитал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1057661,2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1099972,2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1143974,5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детей первых шести месяцев жизни, находящихся на смешанном или искусственном вскармливании, из малоимущих семей полноценным питанием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404399,5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420575,5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437399,7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отдыха и оздоро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ления детей в Краснодарском крае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2224785,8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1866914,5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1875317,9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3330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переданных по</w:t>
            </w:r>
            <w:r>
              <w:rPr>
                <w:color w:val="000000"/>
                <w:sz w:val="28"/>
                <w:szCs w:val="28"/>
              </w:rPr>
              <w:t>л</w:t>
            </w:r>
            <w:r>
              <w:rPr>
                <w:color w:val="000000"/>
                <w:sz w:val="28"/>
                <w:szCs w:val="28"/>
              </w:rPr>
              <w:t>номочий Российской Федерации по осуществлению деятельности, связанной с перевозкой между субъектами Российской Федер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ции, а также в пределах террит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рий государств </w:t>
            </w:r>
            <w:r w:rsidR="0033304B">
              <w:rPr>
                <w:color w:val="000000"/>
                <w:sz w:val="28"/>
                <w:szCs w:val="28"/>
              </w:rPr>
              <w:t>—</w:t>
            </w:r>
            <w:r>
              <w:rPr>
                <w:color w:val="000000"/>
                <w:sz w:val="28"/>
                <w:szCs w:val="28"/>
              </w:rPr>
              <w:t xml:space="preserve"> участников Содружества Независимых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 несовершеннолетних, с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мовольно ушедших из семей, 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ганизаций для детей</w:t>
            </w:r>
            <w:r w:rsidR="0084267F">
              <w:rPr>
                <w:color w:val="000000"/>
                <w:sz w:val="28"/>
                <w:szCs w:val="28"/>
              </w:rPr>
              <w:noBreakHyphen/>
            </w:r>
            <w:r>
              <w:rPr>
                <w:color w:val="000000"/>
                <w:sz w:val="28"/>
                <w:szCs w:val="28"/>
              </w:rPr>
              <w:t>сирот и 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тей, оставшихся без попечения родителей, образовательных 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ганизаций и иных организаций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278,2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289,3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300,9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жилыми помещен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ями детей</w:t>
            </w:r>
            <w:r w:rsidR="0084267F">
              <w:rPr>
                <w:color w:val="000000"/>
                <w:sz w:val="28"/>
                <w:szCs w:val="28"/>
              </w:rPr>
              <w:noBreakHyphen/>
            </w:r>
            <w:r>
              <w:rPr>
                <w:color w:val="000000"/>
                <w:sz w:val="28"/>
                <w:szCs w:val="28"/>
              </w:rPr>
              <w:t>сирот и детей, оста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шихся без попечения родителей, лиц из числа детей</w:t>
            </w:r>
            <w:r w:rsidR="0084267F">
              <w:rPr>
                <w:color w:val="000000"/>
                <w:sz w:val="28"/>
                <w:szCs w:val="28"/>
              </w:rPr>
              <w:noBreakHyphen/>
            </w:r>
            <w:r>
              <w:rPr>
                <w:color w:val="000000"/>
                <w:sz w:val="28"/>
                <w:szCs w:val="28"/>
              </w:rPr>
              <w:t>сирот и детей, оставшихся без попечения род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телей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5477878,6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3985827,3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3994091,3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Единовременное пособие на 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монт жилых помещений, прина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лежащих детям</w:t>
            </w:r>
            <w:r w:rsidR="0084267F">
              <w:rPr>
                <w:color w:val="000000"/>
                <w:sz w:val="28"/>
                <w:szCs w:val="28"/>
              </w:rPr>
              <w:noBreakHyphen/>
            </w:r>
            <w:r>
              <w:rPr>
                <w:color w:val="000000"/>
                <w:sz w:val="28"/>
                <w:szCs w:val="28"/>
              </w:rPr>
              <w:t>сиротам и детям, оставшимся без попечения род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lastRenderedPageBreak/>
              <w:t>телей, и лицам из их числа на праве собственности, по оконч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нии пребывания в образовател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и иных организациях, в том числе в организациях социальн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 обслуживания граждан, пр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емных семьях, семьях опекунов (попечителей), а также по око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чании службы в Вооруженных Силах Российской Федерации или по возвращении из учрежд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1188,0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1155,0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1155,0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3330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Единовременное</w:t>
            </w:r>
            <w:r w:rsidR="003330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пособие</w:t>
            </w:r>
            <w:r w:rsidR="003330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тям</w:t>
            </w:r>
            <w:r w:rsidR="0084267F">
              <w:rPr>
                <w:color w:val="000000"/>
                <w:sz w:val="28"/>
                <w:szCs w:val="28"/>
              </w:rPr>
              <w:noBreakHyphen/>
            </w:r>
            <w:r>
              <w:rPr>
                <w:color w:val="000000"/>
                <w:sz w:val="28"/>
                <w:szCs w:val="28"/>
              </w:rPr>
              <w:t>си</w:t>
            </w:r>
            <w:r w:rsidR="0033304B">
              <w:rPr>
                <w:color w:val="000000"/>
                <w:sz w:val="28"/>
                <w:szCs w:val="28"/>
              </w:rPr>
              <w:softHyphen/>
            </w:r>
            <w:r>
              <w:rPr>
                <w:color w:val="000000"/>
                <w:sz w:val="28"/>
                <w:szCs w:val="28"/>
              </w:rPr>
              <w:t>ротам и детям, оставшимся без попечения родителей, и л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цам из их числа на государстве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ную регистрацию права со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ственности (права пожизненного наследуемого владения), в том числе на оплату услуг, необход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мых для ее осуществления, за 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ключением жилых помещений, приобретенных за счет средств бюджета Краснодарского края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114,4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98,8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98,8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Ежемесячное вознаграждение, причитающееся патронатным воспитателям за оказание услуг по осуществлению патронатного воспитания и </w:t>
            </w:r>
            <w:proofErr w:type="spellStart"/>
            <w:r>
              <w:rPr>
                <w:color w:val="000000"/>
                <w:sz w:val="28"/>
                <w:szCs w:val="28"/>
              </w:rPr>
              <w:t>постинтернатного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сопровождения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6364,2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6711,0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6711,0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Ежемесячное вознаграждение, причитающееся приемным род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телям за оказание услуг по во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питанию приемных детей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1955645,3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2062212,1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2062212,1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Ежемесячные денежные средства на содержание детей, нужда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lastRenderedPageBreak/>
              <w:t>щихся в особой заботе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ства, переданных на патронатное воспитание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6125,2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6370,6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6625,1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Ежемесячные денежные средства на содержание детей</w:t>
            </w:r>
            <w:r w:rsidR="0084267F">
              <w:rPr>
                <w:color w:val="000000"/>
                <w:sz w:val="28"/>
                <w:szCs w:val="28"/>
              </w:rPr>
              <w:noBreakHyphen/>
            </w:r>
            <w:r>
              <w:rPr>
                <w:color w:val="000000"/>
                <w:sz w:val="28"/>
                <w:szCs w:val="28"/>
              </w:rPr>
              <w:t>сирот и 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тей, оставшихся без попечения родителей, находящихся под оп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кой (попечительством), включая предварительную опеку (попеч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тельство), переданных на восп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тание в приемную семью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2450378,1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2548391,7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2650307,8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на осуществление 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дельных государственных по</w:t>
            </w:r>
            <w:r>
              <w:rPr>
                <w:color w:val="000000"/>
                <w:sz w:val="28"/>
                <w:szCs w:val="28"/>
              </w:rPr>
              <w:t>л</w:t>
            </w:r>
            <w:r>
              <w:rPr>
                <w:color w:val="000000"/>
                <w:sz w:val="28"/>
                <w:szCs w:val="28"/>
              </w:rPr>
              <w:t>номочий по обеспечению выпл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ты компенсации части родител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ской платы за присмотр и уход за детьми, посещающими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тельные организации, реализу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щие образовательную программу дошкольного образования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695763,2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696266,7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696853,1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обеспечению жильем молодых семей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491830,7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499053,7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508496,9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Ежемесячное пособие в связи с рождением и воспитанием ребе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ка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17668211,9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18332275,7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18654303,0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Компенсационные выплаты гражданам, имеющим трех и б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лее детей, для погашения суммы основного долга по жилищному кредиту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300000,0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питанием обуча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щихся в образовательных орган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зациях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7168611,4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7108126,3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7184959,7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Ежегодная компенсация стоим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lastRenderedPageBreak/>
              <w:t>сти затрат на обучение детей по образовательным программам среднего профессионального 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разования очной формы обучения на платной основе в професси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нальных образовательных орг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низациях всех форм собственн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сти и ведомственной принадле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91717,0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95385,9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98909,0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Ежемесячная денежная выплата несовершеннолетним детям, страдающим </w:t>
            </w:r>
            <w:proofErr w:type="spellStart"/>
            <w:r>
              <w:rPr>
                <w:color w:val="000000"/>
                <w:sz w:val="28"/>
                <w:szCs w:val="28"/>
              </w:rPr>
              <w:t>фенилкетонурией</w:t>
            </w:r>
            <w:proofErr w:type="spellEnd"/>
            <w:r>
              <w:rPr>
                <w:color w:val="000000"/>
                <w:sz w:val="28"/>
                <w:szCs w:val="28"/>
              </w:rPr>
              <w:t>, на приобретение низкобелковых (безбелковых) продуктов питания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11146,8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11593,9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12121,6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Компенсация расходов на оплату жилого помещения и коммунал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услуг многодетным семьям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916028,4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458014,2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458014,2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обучающихся 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щеобразовательных организаций из многодетных семей беспла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 проездом автомобильным транспортом (за исключением такси) в городском и пригоро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ном сообщении, городским наземным электрическим тран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портом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1190507,0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1190507,0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1190507,0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44970440,1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42839641,4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43541932,4</w:t>
            </w:r>
          </w:p>
        </w:tc>
      </w:tr>
    </w:tbl>
    <w:p w:rsidR="007E3FA0" w:rsidRDefault="007E3FA0" w:rsidP="007E3FA0"/>
    <w:p w:rsidR="00250146" w:rsidRPr="00746BA3" w:rsidRDefault="00250146" w:rsidP="00746BA3"/>
    <w:sectPr w:rsidR="00250146" w:rsidRPr="00746BA3" w:rsidSect="00FF276F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FA0" w:rsidRDefault="007E3FA0" w:rsidP="00DC55DA">
      <w:r>
        <w:separator/>
      </w:r>
    </w:p>
  </w:endnote>
  <w:endnote w:type="continuationSeparator" w:id="0">
    <w:p w:rsidR="007E3FA0" w:rsidRDefault="007E3FA0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FA0" w:rsidRDefault="007E3FA0" w:rsidP="00DC55DA">
      <w:r>
        <w:separator/>
      </w:r>
    </w:p>
  </w:footnote>
  <w:footnote w:type="continuationSeparator" w:id="0">
    <w:p w:rsidR="007E3FA0" w:rsidRDefault="007E3FA0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87342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87342">
      <w:rPr>
        <w:rStyle w:val="aa"/>
        <w:noProof/>
      </w:rPr>
      <w:t>5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FA0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E1108"/>
    <w:rsid w:val="000E176B"/>
    <w:rsid w:val="00137D81"/>
    <w:rsid w:val="001677BE"/>
    <w:rsid w:val="001A6602"/>
    <w:rsid w:val="001C74C1"/>
    <w:rsid w:val="001D761A"/>
    <w:rsid w:val="001F2687"/>
    <w:rsid w:val="001F53CD"/>
    <w:rsid w:val="002136D4"/>
    <w:rsid w:val="00222AE9"/>
    <w:rsid w:val="00240363"/>
    <w:rsid w:val="00250146"/>
    <w:rsid w:val="00284F96"/>
    <w:rsid w:val="002C0B93"/>
    <w:rsid w:val="002E6FB7"/>
    <w:rsid w:val="002F77FF"/>
    <w:rsid w:val="00304961"/>
    <w:rsid w:val="00321CCC"/>
    <w:rsid w:val="0033304B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82566"/>
    <w:rsid w:val="004E4A94"/>
    <w:rsid w:val="004F66BC"/>
    <w:rsid w:val="00511CCB"/>
    <w:rsid w:val="00516921"/>
    <w:rsid w:val="005253AC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3FA0"/>
    <w:rsid w:val="007E407D"/>
    <w:rsid w:val="008221D1"/>
    <w:rsid w:val="00824CEC"/>
    <w:rsid w:val="0084267F"/>
    <w:rsid w:val="008474C1"/>
    <w:rsid w:val="00886165"/>
    <w:rsid w:val="00897215"/>
    <w:rsid w:val="008A3B6C"/>
    <w:rsid w:val="008C1BD7"/>
    <w:rsid w:val="008E1A84"/>
    <w:rsid w:val="0090377D"/>
    <w:rsid w:val="00922053"/>
    <w:rsid w:val="009340BE"/>
    <w:rsid w:val="00944C9E"/>
    <w:rsid w:val="0095610D"/>
    <w:rsid w:val="009727A6"/>
    <w:rsid w:val="009749B1"/>
    <w:rsid w:val="00987342"/>
    <w:rsid w:val="009C02B4"/>
    <w:rsid w:val="00A358CF"/>
    <w:rsid w:val="00A4341B"/>
    <w:rsid w:val="00A57037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7597E"/>
    <w:rsid w:val="00BB40B3"/>
    <w:rsid w:val="00BF3F3F"/>
    <w:rsid w:val="00C02157"/>
    <w:rsid w:val="00C1110D"/>
    <w:rsid w:val="00C16E99"/>
    <w:rsid w:val="00C2270C"/>
    <w:rsid w:val="00C8527F"/>
    <w:rsid w:val="00C94D73"/>
    <w:rsid w:val="00CD1DF5"/>
    <w:rsid w:val="00CD495E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42564"/>
    <w:rsid w:val="00E841C0"/>
    <w:rsid w:val="00EF2F32"/>
    <w:rsid w:val="00F07171"/>
    <w:rsid w:val="00F17B1B"/>
    <w:rsid w:val="00F25FE3"/>
    <w:rsid w:val="00F30239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F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/>
      <w:outlineLvl w:val="3"/>
    </w:pPr>
    <w:rPr>
      <w:rFonts w:eastAsiaTheme="minorHAnsi" w:cstheme="minorBidi"/>
      <w:b/>
      <w:bCs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line="360" w:lineRule="auto"/>
      <w:contextualSpacing/>
      <w:jc w:val="center"/>
    </w:pPr>
    <w:rPr>
      <w:rFonts w:eastAsiaTheme="majorEastAsia" w:cstheme="majorBidi"/>
      <w:b/>
      <w:sz w:val="28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98734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873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F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/>
      <w:outlineLvl w:val="3"/>
    </w:pPr>
    <w:rPr>
      <w:rFonts w:eastAsiaTheme="minorHAnsi" w:cstheme="minorBidi"/>
      <w:b/>
      <w:bCs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line="360" w:lineRule="auto"/>
      <w:contextualSpacing/>
      <w:jc w:val="center"/>
    </w:pPr>
    <w:rPr>
      <w:rFonts w:eastAsiaTheme="majorEastAsia" w:cstheme="majorBidi"/>
      <w:b/>
      <w:sz w:val="28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98734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873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BC146-5376-4831-802A-829890B25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854</Words>
  <Characters>4872</Characters>
  <Application>Microsoft Office Word</Application>
  <DocSecurity>0</DocSecurity>
  <Lines>40</Lines>
  <Paragraphs>11</Paragraphs>
  <ScaleCrop>false</ScaleCrop>
  <Company/>
  <LinksUpToDate>false</LinksUpToDate>
  <CharactersWithSpaces>5715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Бородина М.В.</cp:lastModifiedBy>
  <cp:revision>4</cp:revision>
  <cp:lastPrinted>2024-10-14T12:45:00Z</cp:lastPrinted>
  <dcterms:created xsi:type="dcterms:W3CDTF">2024-12-09T06:24:00Z</dcterms:created>
  <dcterms:modified xsi:type="dcterms:W3CDTF">2025-03-13T10:08:00Z</dcterms:modified>
</cp:coreProperties>
</file>